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A" w:rsidRPr="003C0D08" w:rsidRDefault="007C57DA" w:rsidP="007C57DA">
      <w:pPr>
        <w:spacing w:after="0" w:line="240" w:lineRule="auto"/>
        <w:rPr>
          <w:sz w:val="22"/>
        </w:rPr>
      </w:pPr>
      <w:r w:rsidRPr="003C0D08">
        <w:rPr>
          <w:sz w:val="22"/>
        </w:rPr>
        <w:t xml:space="preserve">Propozycje tematów prac </w:t>
      </w:r>
      <w:r>
        <w:rPr>
          <w:sz w:val="22"/>
        </w:rPr>
        <w:t>magisterskich w roku akademickim 202</w:t>
      </w:r>
      <w:r w:rsidR="00987883">
        <w:rPr>
          <w:sz w:val="22"/>
        </w:rPr>
        <w:t>3</w:t>
      </w:r>
      <w:r>
        <w:rPr>
          <w:sz w:val="22"/>
        </w:rPr>
        <w:t>/202</w:t>
      </w:r>
      <w:r w:rsidR="00987883">
        <w:rPr>
          <w:sz w:val="22"/>
        </w:rPr>
        <w:t>4</w:t>
      </w:r>
    </w:p>
    <w:p w:rsidR="007C57DA" w:rsidRPr="003C0D08" w:rsidRDefault="007C57DA" w:rsidP="007C57DA">
      <w:pPr>
        <w:spacing w:after="0" w:line="240" w:lineRule="auto"/>
        <w:rPr>
          <w:sz w:val="22"/>
        </w:rPr>
      </w:pPr>
    </w:p>
    <w:p w:rsidR="007C57DA" w:rsidRPr="003C0D08" w:rsidRDefault="00647D93" w:rsidP="007C57D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KIERUNEK: Biologia </w:t>
      </w:r>
      <w:r w:rsidR="007C57DA">
        <w:rPr>
          <w:b/>
          <w:sz w:val="22"/>
        </w:rPr>
        <w:t>I rok</w:t>
      </w:r>
      <w:r w:rsidR="00356A81">
        <w:rPr>
          <w:b/>
          <w:sz w:val="22"/>
        </w:rPr>
        <w:t xml:space="preserve"> </w:t>
      </w:r>
      <w:r w:rsidR="00987883">
        <w:rPr>
          <w:b/>
          <w:sz w:val="22"/>
        </w:rPr>
        <w:t>–</w:t>
      </w:r>
      <w:r w:rsidR="00356A81">
        <w:rPr>
          <w:b/>
          <w:sz w:val="22"/>
        </w:rPr>
        <w:t xml:space="preserve"> </w:t>
      </w:r>
      <w:r w:rsidR="00987883">
        <w:rPr>
          <w:b/>
          <w:sz w:val="22"/>
        </w:rPr>
        <w:t>Biologia nauczycielska</w:t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  <w:r w:rsidR="007C57DA" w:rsidRPr="003C0D08">
        <w:rPr>
          <w:b/>
          <w:sz w:val="22"/>
        </w:rPr>
        <w:tab/>
      </w:r>
    </w:p>
    <w:p w:rsidR="007C57DA" w:rsidRPr="003C0D08" w:rsidRDefault="007C57DA" w:rsidP="007C57DA">
      <w:pPr>
        <w:spacing w:after="0" w:line="240" w:lineRule="auto"/>
        <w:rPr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095"/>
        <w:gridCol w:w="286"/>
        <w:gridCol w:w="1886"/>
        <w:gridCol w:w="1598"/>
      </w:tblGrid>
      <w:tr w:rsidR="007C57DA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  <w:r w:rsidRPr="00E75B09">
              <w:rPr>
                <w:sz w:val="22"/>
              </w:rPr>
              <w:t xml:space="preserve">Proponowany temat </w:t>
            </w:r>
          </w:p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  <w:r w:rsidRPr="00E75B09">
              <w:rPr>
                <w:sz w:val="22"/>
              </w:rPr>
              <w:t xml:space="preserve">pracy </w:t>
            </w:r>
            <w:r w:rsidR="00356A81">
              <w:rPr>
                <w:sz w:val="22"/>
              </w:rPr>
              <w:t>magisterskiej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  <w:r w:rsidRPr="00E75B09">
              <w:rPr>
                <w:sz w:val="22"/>
              </w:rPr>
              <w:t>Promotor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  <w:r w:rsidRPr="00E75B09">
              <w:rPr>
                <w:sz w:val="22"/>
              </w:rPr>
              <w:t>Uwagi</w:t>
            </w:r>
          </w:p>
        </w:tc>
      </w:tr>
      <w:tr w:rsidR="007C57DA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</w:p>
          <w:p w:rsidR="007C57DA" w:rsidRPr="00313946" w:rsidRDefault="007C57DA" w:rsidP="00356A81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313946">
              <w:rPr>
                <w:color w:val="FF0000"/>
                <w:sz w:val="22"/>
              </w:rPr>
              <w:t xml:space="preserve">KATEDRA </w:t>
            </w:r>
            <w:r w:rsidR="00170031">
              <w:rPr>
                <w:color w:val="FF0000"/>
                <w:sz w:val="22"/>
              </w:rPr>
              <w:t>ZOOLOGII</w:t>
            </w:r>
          </w:p>
          <w:p w:rsidR="007C57DA" w:rsidRPr="00E75B09" w:rsidRDefault="007C57DA" w:rsidP="00356A8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7C57DA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pStyle w:val="Zwykytekst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E75B0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9E" w:rsidRPr="00BD1F15" w:rsidRDefault="000A249E" w:rsidP="000A249E">
            <w:pPr>
              <w:spacing w:after="0" w:line="240" w:lineRule="auto"/>
              <w:rPr>
                <w:i/>
                <w:sz w:val="22"/>
              </w:rPr>
            </w:pPr>
            <w:r w:rsidRPr="00BD1F15">
              <w:rPr>
                <w:sz w:val="22"/>
              </w:rPr>
              <w:t xml:space="preserve">Porównanie składu procentowego leukocytów piskląt kani rudej </w:t>
            </w:r>
            <w:proofErr w:type="spellStart"/>
            <w:r w:rsidRPr="00BD1F15">
              <w:rPr>
                <w:i/>
                <w:sz w:val="22"/>
              </w:rPr>
              <w:t>Milvus</w:t>
            </w:r>
            <w:proofErr w:type="spellEnd"/>
            <w:r w:rsidRPr="00BD1F15">
              <w:rPr>
                <w:i/>
                <w:sz w:val="22"/>
              </w:rPr>
              <w:t xml:space="preserve"> </w:t>
            </w:r>
            <w:proofErr w:type="spellStart"/>
            <w:r w:rsidRPr="00BD1F15">
              <w:rPr>
                <w:i/>
                <w:sz w:val="22"/>
              </w:rPr>
              <w:t>milvus</w:t>
            </w:r>
            <w:proofErr w:type="spellEnd"/>
            <w:r w:rsidRPr="00BD1F15">
              <w:rPr>
                <w:sz w:val="22"/>
              </w:rPr>
              <w:t xml:space="preserve"> i kani czarnej </w:t>
            </w:r>
            <w:proofErr w:type="spellStart"/>
            <w:r w:rsidRPr="00BD1F15">
              <w:rPr>
                <w:i/>
                <w:sz w:val="22"/>
              </w:rPr>
              <w:t>Milvus</w:t>
            </w:r>
            <w:proofErr w:type="spellEnd"/>
            <w:r w:rsidRPr="00BD1F15"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migrans</w:t>
            </w:r>
            <w:proofErr w:type="spellEnd"/>
          </w:p>
          <w:p w:rsidR="007C57DA" w:rsidRPr="00E75B09" w:rsidRDefault="007C57DA" w:rsidP="00356A81">
            <w:pPr>
              <w:pStyle w:val="Zwykytekst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A" w:rsidRPr="00E75B09" w:rsidRDefault="000A249E" w:rsidP="000A249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Dr Mateusz Ciepliński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0A249E" w:rsidP="00356A8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Temat zarezerwowany dla Zuzanny Zielonki</w:t>
            </w:r>
          </w:p>
        </w:tc>
      </w:tr>
      <w:tr w:rsidR="007C57DA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pStyle w:val="Zwykytekst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E75B0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0A249E" w:rsidP="00356A81">
            <w:pPr>
              <w:pStyle w:val="Zwykytekst"/>
              <w:spacing w:line="276" w:lineRule="auto"/>
              <w:rPr>
                <w:rFonts w:ascii="Times New Roman" w:hAnsi="Times New Roman"/>
                <w:szCs w:val="22"/>
              </w:rPr>
            </w:pPr>
            <w:r w:rsidRPr="000A249E">
              <w:rPr>
                <w:rFonts w:ascii="Times New Roman" w:hAnsi="Times New Roman"/>
                <w:szCs w:val="22"/>
              </w:rPr>
              <w:t>Hodowla amatorska zwierząt objętych Konwencją o Handlu Zagrożonymi Gatunkami CITES w Polsce w latach 2011-2021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0A249E" w:rsidP="00356A8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Dr Agnieszka Ważna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spacing w:after="0"/>
              <w:jc w:val="center"/>
              <w:rPr>
                <w:sz w:val="22"/>
              </w:rPr>
            </w:pPr>
          </w:p>
        </w:tc>
      </w:tr>
      <w:tr w:rsidR="00170031" w:rsidRPr="00E75B09" w:rsidTr="00170031">
        <w:trPr>
          <w:trHeight w:val="74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0031" w:rsidRPr="00E75B09" w:rsidRDefault="00170031" w:rsidP="0017003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031" w:rsidRPr="00E75B09" w:rsidRDefault="00170031" w:rsidP="00170031">
            <w:pPr>
              <w:spacing w:after="0"/>
              <w:jc w:val="center"/>
              <w:rPr>
                <w:sz w:val="22"/>
              </w:rPr>
            </w:pPr>
            <w:r w:rsidRPr="00313946">
              <w:rPr>
                <w:color w:val="FF0000"/>
                <w:sz w:val="22"/>
              </w:rPr>
              <w:t xml:space="preserve">KATEDRA </w:t>
            </w:r>
            <w:r>
              <w:rPr>
                <w:color w:val="FF0000"/>
                <w:sz w:val="22"/>
              </w:rPr>
              <w:t>OCHRONY PRZYRODY</w:t>
            </w:r>
          </w:p>
        </w:tc>
      </w:tr>
      <w:tr w:rsidR="007C57DA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spacing w:after="0"/>
              <w:jc w:val="center"/>
            </w:pPr>
            <w:r w:rsidRPr="00E75B09">
              <w:t>3.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0A249E" w:rsidP="00356A81">
            <w:pPr>
              <w:spacing w:after="0"/>
              <w:rPr>
                <w:sz w:val="22"/>
              </w:rPr>
            </w:pPr>
            <w:r w:rsidRPr="000A249E">
              <w:rPr>
                <w:sz w:val="22"/>
              </w:rPr>
              <w:t xml:space="preserve">Liczebność i miejsca lęgowe bociana </w:t>
            </w:r>
            <w:r w:rsidR="00170031">
              <w:rPr>
                <w:sz w:val="22"/>
              </w:rPr>
              <w:t>białego w gminach... w ... roku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0A249E" w:rsidP="00356A8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Prof. dr hab. Leszek Jerzak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A" w:rsidRPr="00E75B09" w:rsidRDefault="007C57DA" w:rsidP="00356A81">
            <w:pPr>
              <w:spacing w:after="0"/>
              <w:jc w:val="center"/>
              <w:rPr>
                <w:sz w:val="22"/>
              </w:rPr>
            </w:pPr>
          </w:p>
        </w:tc>
      </w:tr>
      <w:tr w:rsidR="000A249E" w:rsidRPr="00E75B09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E75B09" w:rsidRDefault="000A249E" w:rsidP="000A249E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75B09">
              <w:rPr>
                <w:color w:val="auto"/>
              </w:rPr>
              <w:t>4.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E50159" w:rsidRDefault="00170031" w:rsidP="000A249E">
            <w:pPr>
              <w:spacing w:after="0" w:line="240" w:lineRule="auto"/>
              <w:ind w:hanging="2"/>
              <w:rPr>
                <w:sz w:val="22"/>
              </w:rPr>
            </w:pPr>
            <w:r w:rsidRPr="00170031">
              <w:rPr>
                <w:sz w:val="22"/>
              </w:rPr>
              <w:t>Poziom rozwoju fizyczneg</w:t>
            </w:r>
            <w:r>
              <w:rPr>
                <w:sz w:val="22"/>
              </w:rPr>
              <w:t>o dzieci Zielonej Góry i okolic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F35C8F" w:rsidRDefault="00170031" w:rsidP="000A249E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Artur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Wandycz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E75B09" w:rsidRDefault="000A249E" w:rsidP="000A249E">
            <w:pPr>
              <w:spacing w:after="0"/>
              <w:jc w:val="center"/>
              <w:rPr>
                <w:sz w:val="22"/>
              </w:rPr>
            </w:pPr>
          </w:p>
        </w:tc>
      </w:tr>
      <w:tr w:rsidR="00170031" w:rsidRPr="00E75B09" w:rsidTr="003015CA">
        <w:trPr>
          <w:trHeight w:val="74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0031" w:rsidRPr="00E75B09" w:rsidRDefault="00170031" w:rsidP="003015C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031" w:rsidRPr="00E75B09" w:rsidRDefault="00170031" w:rsidP="00170031">
            <w:pPr>
              <w:spacing w:after="0"/>
              <w:jc w:val="center"/>
              <w:rPr>
                <w:sz w:val="22"/>
              </w:rPr>
            </w:pPr>
            <w:r w:rsidRPr="00313946">
              <w:rPr>
                <w:color w:val="FF0000"/>
                <w:sz w:val="22"/>
              </w:rPr>
              <w:t xml:space="preserve">KATEDRA </w:t>
            </w:r>
            <w:r>
              <w:rPr>
                <w:color w:val="FF0000"/>
                <w:sz w:val="22"/>
              </w:rPr>
              <w:t>BOTANIKI I EKOLOGII</w:t>
            </w:r>
          </w:p>
        </w:tc>
      </w:tr>
      <w:tr w:rsidR="000A249E" w:rsidRPr="003015CA" w:rsidTr="00356A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E75B09" w:rsidRDefault="000A249E" w:rsidP="000A249E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75B09">
              <w:rPr>
                <w:color w:val="auto"/>
              </w:rPr>
              <w:t>5.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E75B09" w:rsidRDefault="003015CA" w:rsidP="000A249E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  <w:szCs w:val="22"/>
              </w:rPr>
            </w:pPr>
            <w:r w:rsidRPr="003015CA">
              <w:rPr>
                <w:color w:val="auto"/>
                <w:sz w:val="22"/>
                <w:szCs w:val="22"/>
              </w:rPr>
              <w:t xml:space="preserve">Wpływu warunków rozwoju liści kasztanowca zwyczajnego </w:t>
            </w:r>
            <w:proofErr w:type="spellStart"/>
            <w:r w:rsidRPr="003015CA">
              <w:rPr>
                <w:i/>
                <w:color w:val="auto"/>
                <w:sz w:val="22"/>
                <w:szCs w:val="22"/>
              </w:rPr>
              <w:t>Aesculus</w:t>
            </w:r>
            <w:proofErr w:type="spellEnd"/>
            <w:r w:rsidRPr="003015CA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15CA">
              <w:rPr>
                <w:i/>
                <w:color w:val="auto"/>
                <w:sz w:val="22"/>
                <w:szCs w:val="22"/>
              </w:rPr>
              <w:t>hippocastanum</w:t>
            </w:r>
            <w:proofErr w:type="spellEnd"/>
            <w:r w:rsidRPr="003015CA">
              <w:rPr>
                <w:color w:val="auto"/>
                <w:sz w:val="22"/>
                <w:szCs w:val="22"/>
              </w:rPr>
              <w:t xml:space="preserve"> na ich wartość odżywczą dla larw szrotówka kasztanowcowiaczka </w:t>
            </w:r>
            <w:r w:rsidRPr="003015CA">
              <w:rPr>
                <w:i/>
                <w:color w:val="auto"/>
                <w:sz w:val="22"/>
                <w:szCs w:val="22"/>
              </w:rPr>
              <w:t>Cameraria ohridella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3015CA" w:rsidRDefault="003015CA" w:rsidP="000A249E">
            <w:pPr>
              <w:spacing w:after="0"/>
              <w:rPr>
                <w:sz w:val="22"/>
                <w:lang w:val="en-US"/>
              </w:rPr>
            </w:pPr>
            <w:r w:rsidRPr="003015CA">
              <w:rPr>
                <w:sz w:val="22"/>
                <w:lang w:val="en-US"/>
              </w:rPr>
              <w:t xml:space="preserve">Prof. </w:t>
            </w:r>
            <w:proofErr w:type="spellStart"/>
            <w:r w:rsidRPr="003015CA">
              <w:rPr>
                <w:sz w:val="22"/>
                <w:lang w:val="en-US"/>
              </w:rPr>
              <w:t>dr</w:t>
            </w:r>
            <w:proofErr w:type="spellEnd"/>
            <w:r w:rsidRPr="003015CA">
              <w:rPr>
                <w:sz w:val="22"/>
                <w:lang w:val="en-US"/>
              </w:rPr>
              <w:t xml:space="preserve"> hab. Marian G</w:t>
            </w:r>
            <w:r>
              <w:rPr>
                <w:sz w:val="22"/>
                <w:lang w:val="en-US"/>
              </w:rPr>
              <w:t>iertych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9E" w:rsidRPr="003015CA" w:rsidRDefault="000A249E" w:rsidP="000A249E">
            <w:pPr>
              <w:spacing w:after="0"/>
              <w:jc w:val="center"/>
              <w:rPr>
                <w:sz w:val="22"/>
                <w:lang w:val="en-US"/>
              </w:rPr>
            </w:pPr>
          </w:p>
        </w:tc>
      </w:tr>
    </w:tbl>
    <w:p w:rsidR="007C57DA" w:rsidRPr="003C0D08" w:rsidRDefault="007C57DA" w:rsidP="007C57DA">
      <w:pPr>
        <w:rPr>
          <w:sz w:val="22"/>
        </w:rPr>
      </w:pPr>
    </w:p>
    <w:p w:rsidR="007C57DA" w:rsidRDefault="007C57DA" w:rsidP="007C57DA"/>
    <w:p w:rsidR="00131AEE" w:rsidRDefault="00131AEE"/>
    <w:sectPr w:rsidR="00131AEE" w:rsidSect="00356A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7DA"/>
    <w:rsid w:val="000A249E"/>
    <w:rsid w:val="00131AEE"/>
    <w:rsid w:val="00155770"/>
    <w:rsid w:val="00170031"/>
    <w:rsid w:val="001B0F82"/>
    <w:rsid w:val="003015CA"/>
    <w:rsid w:val="00356A81"/>
    <w:rsid w:val="00647D93"/>
    <w:rsid w:val="007C57DA"/>
    <w:rsid w:val="008E5C5B"/>
    <w:rsid w:val="00987883"/>
    <w:rsid w:val="00B1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7D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C57DA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semiHidden/>
    <w:rsid w:val="007C57DA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iPriority w:val="99"/>
    <w:unhideWhenUsed/>
    <w:rsid w:val="007C57DA"/>
    <w:pPr>
      <w:spacing w:before="100" w:beforeAutospacing="1" w:after="100" w:afterAutospacing="1" w:line="240" w:lineRule="auto"/>
    </w:pPr>
    <w:rPr>
      <w:color w:val="000000"/>
      <w:szCs w:val="24"/>
      <w:lang w:eastAsia="pl-PL"/>
    </w:rPr>
  </w:style>
  <w:style w:type="paragraph" w:customStyle="1" w:styleId="Normalny1">
    <w:name w:val="Normalny1"/>
    <w:rsid w:val="000A249E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mgromek</cp:lastModifiedBy>
  <cp:revision>2</cp:revision>
  <dcterms:created xsi:type="dcterms:W3CDTF">2023-12-11T13:34:00Z</dcterms:created>
  <dcterms:modified xsi:type="dcterms:W3CDTF">2023-12-11T13:34:00Z</dcterms:modified>
</cp:coreProperties>
</file>